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9.0 -->
  <w:body>
    <w:p w:rsidR="00F41E5F" w14:paraId="538E4C12" w14:textId="77777777">
      <w:pPr>
        <w:spacing w:line="560" w:lineRule="atLeast"/>
        <w:jc w:val="center"/>
        <w:rPr>
          <w:rFonts w:ascii="Times New Roman" w:eastAsia="方正小标宋简体" w:hAnsi="Times New Roman"/>
          <w:bCs/>
          <w:color w:val="FF0000"/>
          <w:w w:val="90"/>
          <w:sz w:val="80"/>
          <w:szCs w:val="80"/>
        </w:rPr>
      </w:pPr>
      <w:bookmarkStart w:id="0" w:name="_Hlk492495787"/>
      <w:r>
        <w:rPr>
          <w:rFonts w:ascii="Times New Roman" w:eastAsia="方正小标宋简体" w:hAnsi="Times New Roman"/>
          <w:bCs/>
          <w:color w:val="FF0000"/>
          <w:w w:val="90"/>
          <w:sz w:val="80"/>
          <w:szCs w:val="80"/>
        </w:rPr>
        <w:t>共青团中山大学委员会</w:t>
      </w:r>
    </w:p>
    <w:bookmarkEnd w:id="0"/>
    <w:p w:rsidR="00F41E5F" w14:paraId="150924C9" w14:textId="77777777">
      <w:pPr>
        <w:pStyle w:val="BodyText"/>
        <w:spacing w:line="480" w:lineRule="atLeast"/>
        <w:ind w:left="5250"/>
        <w:jc w:val="center"/>
        <w:rPr>
          <w:rFonts w:ascii="Times New Roman"/>
          <w:sz w:val="32"/>
          <w:szCs w:val="32"/>
        </w:rPr>
      </w:pPr>
    </w:p>
    <w:p w:rsidR="00F41E5F" w:rsidP="0059059A" w14:paraId="1AD4E91F" w14:textId="1ADE830E">
      <w:pPr>
        <w:spacing w:line="520" w:lineRule="exact"/>
        <w:jc w:val="center"/>
        <w:rPr>
          <w:rFonts w:ascii="Times New Roman" w:eastAsia="仿宋_GB2312" w:hAnsi="Times New Roman"/>
          <w:sz w:val="32"/>
          <w:szCs w:val="32"/>
        </w:rPr>
      </w:pPr>
      <w:bookmarkStart w:id="1" w:name="_Hlk492495759"/>
      <w:r>
        <w:rPr>
          <w:rFonts w:ascii="Times New Roman" w:eastAsia="仿宋_GB2312" w:hAnsi="Times New Roman"/>
          <w:sz w:val="32"/>
          <w:szCs w:val="32"/>
        </w:rPr>
        <w:t>团发〔</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w:t>
      </w:r>
      <w:r w:rsidR="00B3134C">
        <w:rPr>
          <w:rFonts w:ascii="Times New Roman" w:eastAsia="仿宋_GB2312" w:hAnsi="Times New Roman"/>
          <w:sz w:val="32"/>
          <w:szCs w:val="32"/>
        </w:rPr>
        <w:t>29</w:t>
      </w:r>
      <w:r>
        <w:rPr>
          <w:rFonts w:ascii="Times New Roman" w:eastAsia="仿宋_GB2312" w:hAnsi="Times New Roman"/>
          <w:sz w:val="32"/>
          <w:szCs w:val="32"/>
        </w:rPr>
        <w:t>号</w:t>
      </w:r>
    </w:p>
    <w:bookmarkEnd w:id="1"/>
    <w:p w:rsidR="00F41E5F" w14:paraId="75000347" w14:textId="77777777">
      <w:pPr>
        <w:spacing w:line="560" w:lineRule="atLeast"/>
        <w:rPr>
          <w:rFonts w:ascii="Times New Roman" w:eastAsia="方正小标宋简体" w:hAnsi="Times New Roman"/>
          <w:sz w:val="32"/>
          <w:szCs w:val="32"/>
        </w:rPr>
      </w:pPr>
      <w:r>
        <w:rPr>
          <w:rFonts w:ascii="Times New Roman" w:hAnsi="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党委横线" style="width:415.45pt;height:28.8pt;mso-position-horizontal-relative:page;mso-position-vertical-relative:page;mso-wrap-style:square">
            <v:fill o:detectmouseclick="t"/>
            <v:imagedata r:id="rId4" o:title="党委横线"/>
          </v:shape>
        </w:pict>
      </w:r>
      <w:r>
        <w:rPr>
          <w:rFonts w:ascii="Times New Roman" w:eastAsia="仿宋_GB2312" w:hAnsi="Times New Roman"/>
          <w:sz w:val="32"/>
        </w:rPr>
        <w:tab/>
      </w:r>
    </w:p>
    <w:p w:rsidR="00F41E5F" w14:paraId="1C8AC3C4" w14:textId="77777777">
      <w:pPr>
        <w:spacing w:line="560" w:lineRule="exact"/>
        <w:jc w:val="center"/>
        <w:rPr>
          <w:rFonts w:ascii="Times New Roman" w:eastAsia="方正小标宋简体" w:hAnsi="Times New Roman"/>
          <w:sz w:val="44"/>
          <w:szCs w:val="44"/>
        </w:rPr>
      </w:pPr>
      <w:r>
        <w:rPr>
          <w:rFonts w:ascii="Times New Roman" w:eastAsia="方正小标宋简体" w:hAnsi="Times New Roman"/>
          <w:sz w:val="44"/>
          <w:szCs w:val="44"/>
        </w:rPr>
        <w:t>共青团中山大学委员会关于选拔</w:t>
      </w:r>
    </w:p>
    <w:p w:rsidR="00F41E5F" w14:paraId="1284EB2E" w14:textId="77777777">
      <w:pPr>
        <w:spacing w:line="560" w:lineRule="exact"/>
        <w:jc w:val="center"/>
        <w:rPr>
          <w:rFonts w:ascii="Times New Roman" w:eastAsia="方正小标宋简体" w:hAnsi="Times New Roman"/>
          <w:sz w:val="44"/>
          <w:szCs w:val="44"/>
        </w:rPr>
      </w:pPr>
      <w:r>
        <w:rPr>
          <w:rFonts w:ascii="Times New Roman" w:eastAsia="方正小标宋简体" w:hAnsi="Times New Roman"/>
          <w:sz w:val="44"/>
          <w:szCs w:val="44"/>
        </w:rPr>
        <w:t>202</w:t>
      </w:r>
      <w:r>
        <w:rPr>
          <w:rFonts w:ascii="Times New Roman" w:eastAsia="方正小标宋简体" w:hAnsi="Times New Roman" w:hint="eastAsia"/>
          <w:sz w:val="44"/>
          <w:szCs w:val="44"/>
        </w:rPr>
        <w:t>6</w:t>
      </w:r>
      <w:r>
        <w:rPr>
          <w:rFonts w:ascii="Times New Roman" w:eastAsia="方正小标宋简体" w:hAnsi="Times New Roman"/>
          <w:sz w:val="44"/>
          <w:szCs w:val="44"/>
        </w:rPr>
        <w:t>—</w:t>
      </w:r>
      <w:r>
        <w:rPr>
          <w:rFonts w:ascii="Times New Roman" w:eastAsia="方正小标宋简体" w:hAnsi="Times New Roman"/>
          <w:sz w:val="44"/>
          <w:szCs w:val="44"/>
        </w:rPr>
        <w:t>202</w:t>
      </w:r>
      <w:r>
        <w:rPr>
          <w:rFonts w:ascii="Times New Roman" w:eastAsia="方正小标宋简体" w:hAnsi="Times New Roman" w:hint="eastAsia"/>
          <w:sz w:val="44"/>
          <w:szCs w:val="44"/>
        </w:rPr>
        <w:t>7</w:t>
      </w:r>
      <w:r>
        <w:rPr>
          <w:rFonts w:ascii="Times New Roman" w:eastAsia="方正小标宋简体" w:hAnsi="Times New Roman" w:hint="eastAsia"/>
          <w:sz w:val="44"/>
          <w:szCs w:val="44"/>
        </w:rPr>
        <w:t>学</w:t>
      </w:r>
      <w:r>
        <w:rPr>
          <w:rFonts w:ascii="Times New Roman" w:eastAsia="方正小标宋简体" w:hAnsi="Times New Roman"/>
          <w:sz w:val="44"/>
          <w:szCs w:val="44"/>
        </w:rPr>
        <w:t>年度学生兼职副书记的通知</w:t>
      </w:r>
    </w:p>
    <w:p w:rsidR="00F41E5F" w14:paraId="103F074D" w14:textId="77777777">
      <w:pPr>
        <w:spacing w:line="560" w:lineRule="exact"/>
        <w:jc w:val="center"/>
        <w:rPr>
          <w:rFonts w:ascii="Times New Roman" w:eastAsia="方正小标宋简体" w:hAnsi="Times New Roman"/>
          <w:sz w:val="44"/>
          <w:szCs w:val="44"/>
        </w:rPr>
      </w:pPr>
    </w:p>
    <w:p w:rsidR="00F41E5F" w14:paraId="5D07C24E" w14:textId="77777777">
      <w:pPr>
        <w:spacing w:line="560" w:lineRule="exact"/>
        <w:rPr>
          <w:rFonts w:ascii="Times New Roman" w:eastAsia="仿宋_GB2312" w:hAnsi="Times New Roman"/>
          <w:sz w:val="32"/>
          <w:szCs w:val="32"/>
        </w:rPr>
      </w:pPr>
      <w:r>
        <w:rPr>
          <w:rFonts w:ascii="Times New Roman" w:eastAsia="仿宋_GB2312" w:hAnsi="Times New Roman"/>
          <w:sz w:val="32"/>
          <w:szCs w:val="32"/>
        </w:rPr>
        <w:t>各二级单位团组织：</w:t>
      </w:r>
    </w:p>
    <w:p w:rsidR="00F41E5F" w14:paraId="0DB6000F"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为适应学校发展的需要，稳步推进我校共青团工作，努力建设一支素质优良、结构合理的学生团干队伍，共青团中山大学委员会现面向各二级单位团组织选拔学生兼职副书记。现将有关事项通知如下：</w:t>
      </w:r>
    </w:p>
    <w:p w:rsidR="00F41E5F" w14:paraId="1A2CEB23" w14:textId="77777777">
      <w:pPr>
        <w:spacing w:line="560" w:lineRule="exact"/>
        <w:ind w:firstLine="640" w:firstLineChars="200"/>
        <w:rPr>
          <w:rFonts w:ascii="Times New Roman" w:eastAsia="黑体" w:hAnsi="Times New Roman"/>
          <w:sz w:val="32"/>
          <w:szCs w:val="32"/>
        </w:rPr>
      </w:pPr>
      <w:r>
        <w:rPr>
          <w:rFonts w:ascii="Times New Roman" w:eastAsia="黑体" w:hAnsi="Times New Roman"/>
          <w:sz w:val="32"/>
          <w:szCs w:val="32"/>
        </w:rPr>
        <w:t>一、基本条件与要求</w:t>
      </w:r>
    </w:p>
    <w:p w:rsidR="00F41E5F" w14:paraId="48454D38"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1.</w:t>
      </w:r>
      <w:r>
        <w:rPr>
          <w:rFonts w:ascii="Times New Roman" w:eastAsia="仿宋_GB2312" w:hAnsi="Times New Roman"/>
          <w:sz w:val="32"/>
          <w:szCs w:val="32"/>
        </w:rPr>
        <w:t>在读全日制研究生或者已获得免试攻读我校研究生资格的大四本科生；</w:t>
      </w:r>
    </w:p>
    <w:p w:rsidR="00F41E5F" w14:paraId="25B03D54"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sz w:val="32"/>
          <w:szCs w:val="32"/>
        </w:rPr>
        <w:t>中共党员或者优秀的共青团员；</w:t>
      </w:r>
    </w:p>
    <w:p w:rsidR="00F41E5F" w14:paraId="752D8D23"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3.</w:t>
      </w:r>
      <w:r>
        <w:rPr>
          <w:rFonts w:ascii="Times New Roman" w:eastAsia="仿宋_GB2312" w:hAnsi="Times New Roman"/>
          <w:sz w:val="32"/>
          <w:szCs w:val="32"/>
        </w:rPr>
        <w:t>具有履行职责所需要的理论素养和政策水平，具有坚定的政治立场和政治方向，能认真贯彻执行党的路线、方针、政策；</w:t>
      </w:r>
    </w:p>
    <w:p w:rsidR="00F41E5F" w14:paraId="6F8C7ECF"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4.</w:t>
      </w:r>
      <w:r>
        <w:rPr>
          <w:rFonts w:ascii="Times New Roman" w:eastAsia="仿宋_GB2312" w:hAnsi="Times New Roman"/>
          <w:sz w:val="32"/>
          <w:szCs w:val="32"/>
        </w:rPr>
        <w:t>熟悉并热爱共青团工作，具有较强的组织能力、管理能力和语言文字表达能力，工作积极主动，求真务实，开拓创新，具有奉献精神和团结协作精神，作风正派，诚信守法；</w:t>
      </w:r>
    </w:p>
    <w:p w:rsidR="00F41E5F" w14:paraId="7BE9B837"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5.</w:t>
      </w:r>
      <w:r>
        <w:rPr>
          <w:rFonts w:ascii="Times New Roman" w:eastAsia="仿宋_GB2312" w:hAnsi="Times New Roman"/>
          <w:sz w:val="32"/>
          <w:szCs w:val="32"/>
        </w:rPr>
        <w:t>能处理好学习与工作的关系，愿意为共青团工作贡献智慧与力量；严格遵守岗位要求和安排，不因个人主观原因在任期内擅自离岗。</w:t>
      </w:r>
    </w:p>
    <w:p w:rsidR="00F41E5F" w14:paraId="504D2146" w14:textId="77777777">
      <w:pPr>
        <w:spacing w:line="560" w:lineRule="exact"/>
        <w:ind w:firstLine="640" w:firstLineChars="200"/>
        <w:jc w:val="left"/>
        <w:rPr>
          <w:rFonts w:ascii="Times New Roman" w:eastAsia="黑体" w:hAnsi="Times New Roman"/>
          <w:sz w:val="32"/>
          <w:szCs w:val="32"/>
        </w:rPr>
      </w:pPr>
      <w:r>
        <w:rPr>
          <w:rFonts w:ascii="Times New Roman" w:eastAsia="黑体" w:hAnsi="Times New Roman"/>
          <w:sz w:val="32"/>
          <w:szCs w:val="32"/>
        </w:rPr>
        <w:t>二、相关待遇和考核</w:t>
      </w:r>
    </w:p>
    <w:p w:rsidR="00F41E5F" w14:paraId="3A0247AE"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校团委学生兼职副书记任期一年。校团委将对聘任的学生兼职副书记实行聘期考核制度，考核合格者，予以发放任</w:t>
      </w:r>
      <w:r>
        <w:rPr>
          <w:rFonts w:ascii="Times New Roman" w:eastAsia="仿宋_GB2312" w:hAnsi="Times New Roman"/>
          <w:sz w:val="32"/>
          <w:szCs w:val="32"/>
        </w:rPr>
        <w:t>职证书。</w:t>
      </w:r>
    </w:p>
    <w:p w:rsidR="00F41E5F" w14:paraId="0484C278" w14:textId="77777777">
      <w:pPr>
        <w:spacing w:line="560" w:lineRule="exact"/>
        <w:ind w:left="640"/>
        <w:jc w:val="left"/>
        <w:rPr>
          <w:rFonts w:ascii="Times New Roman" w:eastAsia="黑体" w:hAnsi="Times New Roman"/>
          <w:sz w:val="32"/>
          <w:szCs w:val="32"/>
        </w:rPr>
      </w:pPr>
      <w:r>
        <w:rPr>
          <w:rFonts w:ascii="Times New Roman" w:eastAsia="黑体" w:hAnsi="Times New Roman"/>
          <w:sz w:val="32"/>
          <w:szCs w:val="32"/>
        </w:rPr>
        <w:t>三、选聘工作安排</w:t>
      </w:r>
    </w:p>
    <w:p w:rsidR="00F41E5F" w14:paraId="74252A6A"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有关人选推荐工作由各二级单位团组织负责，采取单位推荐的方式进行，请各二级单位经本单位党组织同意后推荐不超过</w:t>
      </w:r>
      <w:r>
        <w:rPr>
          <w:rFonts w:ascii="Times New Roman" w:eastAsia="仿宋_GB2312" w:hAnsi="Times New Roman"/>
          <w:sz w:val="32"/>
          <w:szCs w:val="32"/>
        </w:rPr>
        <w:t>1</w:t>
      </w:r>
      <w:r>
        <w:rPr>
          <w:rFonts w:ascii="Times New Roman" w:eastAsia="仿宋_GB2312" w:hAnsi="Times New Roman"/>
          <w:sz w:val="32"/>
          <w:szCs w:val="32"/>
        </w:rPr>
        <w:t>名候选人。由校团委成立选聘工作小组对候选人进行资格审查、面试、考察，报学校相关部门审批。</w:t>
      </w:r>
    </w:p>
    <w:p w:rsidR="00F41E5F" w14:paraId="50D926E2" w14:textId="77777777">
      <w:pPr>
        <w:spacing w:line="560" w:lineRule="exact"/>
        <w:ind w:left="640"/>
        <w:jc w:val="left"/>
        <w:rPr>
          <w:rFonts w:ascii="Times New Roman" w:eastAsia="黑体" w:hAnsi="Times New Roman"/>
          <w:sz w:val="32"/>
          <w:szCs w:val="32"/>
        </w:rPr>
      </w:pPr>
      <w:r>
        <w:rPr>
          <w:rFonts w:ascii="Times New Roman" w:eastAsia="黑体" w:hAnsi="Times New Roman"/>
          <w:sz w:val="32"/>
          <w:szCs w:val="32"/>
        </w:rPr>
        <w:t>四、推荐材料报送要求</w:t>
      </w:r>
    </w:p>
    <w:p w:rsidR="00F41E5F" w14:paraId="35B5880A"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请各二级单位团组织提交</w:t>
      </w:r>
      <w:r>
        <w:rPr>
          <w:rFonts w:ascii="Times New Roman" w:eastAsia="仿宋_GB2312" w:hAnsi="Times New Roman"/>
          <w:sz w:val="32"/>
          <w:szCs w:val="32"/>
        </w:rPr>
        <w:t>校团委学生兼职副书记推荐表（见附件</w:t>
      </w:r>
      <w:r>
        <w:rPr>
          <w:rFonts w:ascii="Times New Roman" w:eastAsia="仿宋_GB2312" w:hAnsi="Times New Roman"/>
          <w:sz w:val="32"/>
          <w:szCs w:val="32"/>
        </w:rPr>
        <w:t>1</w:t>
      </w:r>
      <w:r>
        <w:rPr>
          <w:rFonts w:ascii="Times New Roman" w:eastAsia="仿宋_GB2312" w:hAnsi="Times New Roman"/>
          <w:sz w:val="32"/>
          <w:szCs w:val="32"/>
        </w:rPr>
        <w:t>）</w:t>
      </w:r>
      <w:r>
        <w:rPr>
          <w:rFonts w:ascii="Times New Roman" w:eastAsia="仿宋_GB2312" w:hAnsi="Times New Roman"/>
          <w:sz w:val="32"/>
          <w:szCs w:val="32"/>
        </w:rPr>
        <w:t>和候选人工作规划（见附件</w:t>
      </w:r>
      <w:r>
        <w:rPr>
          <w:rFonts w:ascii="Times New Roman" w:eastAsia="仿宋_GB2312" w:hAnsi="Times New Roman"/>
          <w:sz w:val="32"/>
          <w:szCs w:val="32"/>
        </w:rPr>
        <w:t>2</w:t>
      </w:r>
      <w:r>
        <w:rPr>
          <w:rFonts w:ascii="Times New Roman" w:eastAsia="仿宋_GB2312" w:hAnsi="Times New Roman"/>
          <w:sz w:val="32"/>
          <w:szCs w:val="32"/>
        </w:rPr>
        <w:t>），</w:t>
      </w:r>
      <w:r>
        <w:rPr>
          <w:rFonts w:ascii="Times New Roman" w:eastAsia="仿宋_GB2312" w:hAnsi="Times New Roman"/>
          <w:sz w:val="32"/>
          <w:szCs w:val="32"/>
        </w:rPr>
        <w:t>于</w:t>
      </w:r>
      <w:r>
        <w:rPr>
          <w:rFonts w:ascii="Times New Roman" w:eastAsia="仿宋_GB2312" w:hAnsi="Times New Roman"/>
          <w:sz w:val="32"/>
          <w:szCs w:val="32"/>
        </w:rPr>
        <w:t>202</w:t>
      </w:r>
      <w:r>
        <w:rPr>
          <w:rFonts w:ascii="Times New Roman" w:eastAsia="仿宋_GB2312" w:hAnsi="Times New Roman" w:hint="eastAsia"/>
          <w:sz w:val="32"/>
          <w:szCs w:val="32"/>
        </w:rPr>
        <w:t>6</w:t>
      </w:r>
      <w:r>
        <w:rPr>
          <w:rFonts w:ascii="Times New Roman" w:eastAsia="仿宋_GB2312" w:hAnsi="Times New Roman"/>
          <w:sz w:val="32"/>
          <w:szCs w:val="32"/>
        </w:rPr>
        <w:t>年</w:t>
      </w:r>
      <w:r>
        <w:rPr>
          <w:rFonts w:ascii="Times New Roman" w:eastAsia="仿宋_GB2312" w:hAnsi="Times New Roman" w:hint="eastAsia"/>
          <w:sz w:val="32"/>
          <w:szCs w:val="32"/>
        </w:rPr>
        <w:t>5</w:t>
      </w:r>
      <w:r>
        <w:rPr>
          <w:rFonts w:ascii="Times New Roman" w:eastAsia="仿宋_GB2312" w:hAnsi="Times New Roman"/>
          <w:sz w:val="32"/>
          <w:szCs w:val="32"/>
        </w:rPr>
        <w:t>月</w:t>
      </w:r>
      <w:r>
        <w:rPr>
          <w:rFonts w:ascii="Times New Roman" w:eastAsia="仿宋_GB2312" w:hAnsi="Times New Roman" w:hint="eastAsia"/>
          <w:sz w:val="32"/>
          <w:szCs w:val="32"/>
        </w:rPr>
        <w:t>11</w:t>
      </w:r>
      <w:r>
        <w:rPr>
          <w:rFonts w:ascii="Times New Roman" w:eastAsia="仿宋_GB2312" w:hAnsi="Times New Roman"/>
          <w:sz w:val="32"/>
          <w:szCs w:val="32"/>
        </w:rPr>
        <w:t>日（星期</w:t>
      </w:r>
      <w:r>
        <w:rPr>
          <w:rFonts w:ascii="Times New Roman" w:eastAsia="仿宋_GB2312" w:hAnsi="Times New Roman" w:hint="eastAsia"/>
          <w:sz w:val="32"/>
          <w:szCs w:val="32"/>
        </w:rPr>
        <w:t>一</w:t>
      </w:r>
      <w:r>
        <w:rPr>
          <w:rFonts w:ascii="Times New Roman" w:eastAsia="仿宋_GB2312" w:hAnsi="Times New Roman"/>
          <w:sz w:val="32"/>
          <w:szCs w:val="32"/>
        </w:rPr>
        <w:t>）中午</w:t>
      </w:r>
      <w:r>
        <w:rPr>
          <w:rFonts w:ascii="Times New Roman" w:eastAsia="仿宋_GB2312" w:hAnsi="Times New Roman"/>
          <w:sz w:val="32"/>
          <w:szCs w:val="32"/>
        </w:rPr>
        <w:t>12</w:t>
      </w:r>
      <w:r>
        <w:rPr>
          <w:rFonts w:ascii="Times New Roman" w:eastAsia="仿宋_GB2312" w:hAnsi="Times New Roman"/>
          <w:sz w:val="32"/>
          <w:szCs w:val="32"/>
        </w:rPr>
        <w:t>:</w:t>
      </w:r>
      <w:r>
        <w:rPr>
          <w:rFonts w:ascii="Times New Roman" w:eastAsia="仿宋_GB2312" w:hAnsi="Times New Roman"/>
          <w:sz w:val="32"/>
          <w:szCs w:val="32"/>
        </w:rPr>
        <w:t>00</w:t>
      </w:r>
      <w:r>
        <w:rPr>
          <w:rFonts w:ascii="Times New Roman" w:eastAsia="仿宋_GB2312" w:hAnsi="Times New Roman"/>
          <w:sz w:val="32"/>
          <w:szCs w:val="32"/>
        </w:rPr>
        <w:t>前提交。</w:t>
      </w:r>
    </w:p>
    <w:p w:rsidR="00F41E5F" w14:paraId="1030BC9B" w14:textId="77777777">
      <w:pPr>
        <w:spacing w:line="560" w:lineRule="exact"/>
        <w:ind w:firstLine="640" w:firstLineChars="200"/>
        <w:rPr>
          <w:rFonts w:ascii="Times New Roman" w:eastAsia="黑体" w:hAnsi="Times New Roman"/>
          <w:sz w:val="32"/>
          <w:szCs w:val="32"/>
        </w:rPr>
      </w:pPr>
      <w:r>
        <w:rPr>
          <w:rFonts w:ascii="Times New Roman" w:eastAsia="仿宋_GB2312" w:hAnsi="Times New Roman"/>
          <w:sz w:val="32"/>
          <w:szCs w:val="32"/>
        </w:rPr>
        <w:t>纸质版</w:t>
      </w:r>
      <w:r>
        <w:rPr>
          <w:rFonts w:ascii="Times New Roman" w:eastAsia="仿宋_GB2312" w:hAnsi="Times New Roman"/>
          <w:sz w:val="32"/>
          <w:szCs w:val="32"/>
        </w:rPr>
        <w:t>材料</w:t>
      </w:r>
      <w:r>
        <w:rPr>
          <w:rFonts w:ascii="Times New Roman" w:eastAsia="仿宋_GB2312" w:hAnsi="Times New Roman" w:hint="eastAsia"/>
          <w:sz w:val="32"/>
          <w:szCs w:val="32"/>
        </w:rPr>
        <w:t>提</w:t>
      </w:r>
      <w:r>
        <w:rPr>
          <w:rFonts w:ascii="Times New Roman" w:eastAsia="仿宋_GB2312" w:hAnsi="Times New Roman"/>
          <w:sz w:val="32"/>
          <w:szCs w:val="32"/>
        </w:rPr>
        <w:t>交至</w:t>
      </w:r>
      <w:r>
        <w:rPr>
          <w:rFonts w:ascii="Times New Roman" w:eastAsia="仿宋_GB2312" w:hAnsi="Times New Roman"/>
          <w:sz w:val="32"/>
          <w:szCs w:val="32"/>
          <w:lang w:eastAsia="zh-Hans"/>
        </w:rPr>
        <w:t>广州校区</w:t>
      </w:r>
      <w:r>
        <w:rPr>
          <w:rFonts w:ascii="Times New Roman" w:eastAsia="仿宋_GB2312" w:hAnsi="Times New Roman"/>
          <w:sz w:val="32"/>
          <w:szCs w:val="32"/>
        </w:rPr>
        <w:t>南校园熊德龙学生活动中心</w:t>
      </w:r>
      <w:r>
        <w:rPr>
          <w:rFonts w:ascii="Times New Roman" w:eastAsia="仿宋_GB2312" w:hAnsi="Times New Roman"/>
          <w:sz w:val="32"/>
          <w:szCs w:val="32"/>
        </w:rPr>
        <w:t>30</w:t>
      </w:r>
      <w:r>
        <w:rPr>
          <w:rFonts w:ascii="Times New Roman" w:eastAsia="仿宋_GB2312" w:hAnsi="Times New Roman"/>
          <w:sz w:val="32"/>
          <w:szCs w:val="32"/>
        </w:rPr>
        <w:t>8</w:t>
      </w:r>
      <w:r>
        <w:rPr>
          <w:rFonts w:ascii="Times New Roman" w:eastAsia="仿宋_GB2312" w:hAnsi="Times New Roman"/>
          <w:sz w:val="32"/>
          <w:szCs w:val="32"/>
          <w:lang w:eastAsia="zh-Hans"/>
        </w:rPr>
        <w:t>办公</w:t>
      </w:r>
      <w:r>
        <w:rPr>
          <w:rFonts w:ascii="Times New Roman" w:eastAsia="仿宋_GB2312" w:hAnsi="Times New Roman"/>
          <w:sz w:val="32"/>
          <w:szCs w:val="32"/>
        </w:rPr>
        <w:t>室</w:t>
      </w:r>
      <w:r>
        <w:rPr>
          <w:rFonts w:ascii="Times New Roman" w:eastAsia="仿宋_GB2312" w:hAnsi="Times New Roman"/>
          <w:sz w:val="32"/>
          <w:szCs w:val="32"/>
          <w:lang w:eastAsia="zh-Hans"/>
        </w:rPr>
        <w:t>；</w:t>
      </w:r>
      <w:r>
        <w:rPr>
          <w:rFonts w:ascii="Times New Roman" w:eastAsia="仿宋_GB2312" w:hAnsi="Times New Roman"/>
          <w:sz w:val="32"/>
          <w:szCs w:val="32"/>
        </w:rPr>
        <w:t>电子版</w:t>
      </w:r>
      <w:r>
        <w:rPr>
          <w:rFonts w:ascii="Times New Roman" w:eastAsia="仿宋_GB2312" w:hAnsi="Times New Roman"/>
          <w:sz w:val="32"/>
          <w:szCs w:val="32"/>
        </w:rPr>
        <w:t>材料</w:t>
      </w:r>
      <w:r>
        <w:rPr>
          <w:rFonts w:ascii="Times New Roman" w:eastAsia="仿宋_GB2312" w:hAnsi="Times New Roman"/>
          <w:sz w:val="32"/>
          <w:szCs w:val="32"/>
          <w:lang w:eastAsia="zh-Hans"/>
        </w:rPr>
        <w:t>（可编辑</w:t>
      </w:r>
      <w:r>
        <w:rPr>
          <w:rFonts w:ascii="Times New Roman" w:eastAsia="仿宋_GB2312" w:hAnsi="Times New Roman"/>
          <w:sz w:val="32"/>
          <w:szCs w:val="32"/>
          <w:lang w:eastAsia="zh-Hans"/>
        </w:rPr>
        <w:t>word</w:t>
      </w:r>
      <w:r>
        <w:rPr>
          <w:rFonts w:ascii="Times New Roman" w:eastAsia="仿宋_GB2312" w:hAnsi="Times New Roman"/>
          <w:sz w:val="32"/>
          <w:szCs w:val="32"/>
          <w:lang w:eastAsia="zh-Hans"/>
        </w:rPr>
        <w:t>版及盖章</w:t>
      </w:r>
      <w:r>
        <w:rPr>
          <w:rFonts w:ascii="Times New Roman" w:eastAsia="仿宋_GB2312" w:hAnsi="Times New Roman"/>
          <w:sz w:val="32"/>
          <w:szCs w:val="32"/>
        </w:rPr>
        <w:t>扫描件</w:t>
      </w:r>
      <w:r>
        <w:rPr>
          <w:rFonts w:ascii="Times New Roman" w:eastAsia="仿宋_GB2312" w:hAnsi="Times New Roman"/>
          <w:sz w:val="32"/>
          <w:szCs w:val="32"/>
          <w:lang w:eastAsia="zh-Hans"/>
        </w:rPr>
        <w:t>pdf</w:t>
      </w:r>
      <w:r>
        <w:rPr>
          <w:rFonts w:ascii="Times New Roman" w:eastAsia="仿宋_GB2312" w:hAnsi="Times New Roman"/>
          <w:sz w:val="32"/>
          <w:szCs w:val="32"/>
          <w:lang w:eastAsia="zh-Hans"/>
        </w:rPr>
        <w:t>版</w:t>
      </w:r>
      <w:r>
        <w:rPr>
          <w:rFonts w:ascii="Times New Roman" w:eastAsia="仿宋_GB2312" w:hAnsi="Times New Roman"/>
          <w:sz w:val="32"/>
          <w:szCs w:val="32"/>
        </w:rPr>
        <w:t>）</w:t>
      </w:r>
      <w:r>
        <w:rPr>
          <w:rFonts w:ascii="Times New Roman" w:eastAsia="仿宋_GB2312" w:hAnsi="Times New Roman"/>
          <w:sz w:val="32"/>
          <w:szCs w:val="32"/>
          <w:lang w:eastAsia="zh-Hans"/>
        </w:rPr>
        <w:t>打包</w:t>
      </w:r>
      <w:r>
        <w:rPr>
          <w:rFonts w:ascii="Times New Roman" w:eastAsia="仿宋_GB2312" w:hAnsi="Times New Roman" w:hint="eastAsia"/>
          <w:sz w:val="32"/>
          <w:szCs w:val="32"/>
        </w:rPr>
        <w:t>报送至邮箱</w:t>
      </w:r>
      <w:r>
        <w:rPr>
          <w:rFonts w:ascii="Times New Roman" w:eastAsia="仿宋_GB2312" w:hAnsi="Times New Roman" w:hint="eastAsia"/>
          <w:sz w:val="32"/>
          <w:szCs w:val="32"/>
        </w:rPr>
        <w:t>liny43@mail.sysu.edu.cn</w:t>
      </w:r>
      <w:r>
        <w:rPr>
          <w:rFonts w:ascii="Times New Roman" w:eastAsia="仿宋_GB2312" w:hAnsi="Times New Roman"/>
          <w:sz w:val="32"/>
          <w:szCs w:val="32"/>
          <w:lang w:eastAsia="zh-Hans"/>
        </w:rPr>
        <w:t>，文件命名格式：</w:t>
      </w:r>
      <w:r>
        <w:rPr>
          <w:rFonts w:ascii="Times New Roman" w:eastAsia="仿宋_GB2312" w:hAnsi="Times New Roman" w:hint="eastAsia"/>
          <w:sz w:val="32"/>
          <w:szCs w:val="32"/>
        </w:rPr>
        <w:t>【</w:t>
      </w:r>
      <w:r>
        <w:rPr>
          <w:rFonts w:ascii="Times New Roman" w:eastAsia="仿宋_GB2312" w:hAnsi="Times New Roman"/>
          <w:sz w:val="32"/>
          <w:szCs w:val="32"/>
        </w:rPr>
        <w:t>学生兼职副书记</w:t>
      </w:r>
      <w:r>
        <w:rPr>
          <w:rFonts w:ascii="Times New Roman" w:eastAsia="仿宋_GB2312" w:hAnsi="Times New Roman" w:hint="eastAsia"/>
          <w:sz w:val="32"/>
          <w:szCs w:val="32"/>
        </w:rPr>
        <w:t>推荐</w:t>
      </w:r>
      <w:r>
        <w:rPr>
          <w:rFonts w:ascii="Times New Roman" w:eastAsia="仿宋_GB2312" w:hAnsi="Times New Roman" w:hint="eastAsia"/>
          <w:sz w:val="32"/>
          <w:szCs w:val="32"/>
        </w:rPr>
        <w:t>】</w:t>
      </w:r>
      <w:r>
        <w:rPr>
          <w:rFonts w:ascii="Times New Roman" w:eastAsia="仿宋_GB2312" w:hAnsi="Times New Roman"/>
          <w:sz w:val="32"/>
          <w:szCs w:val="32"/>
        </w:rPr>
        <w:t>+</w:t>
      </w:r>
      <w:r>
        <w:rPr>
          <w:rFonts w:ascii="Times New Roman" w:eastAsia="仿宋_GB2312" w:hAnsi="Times New Roman"/>
          <w:sz w:val="32"/>
          <w:szCs w:val="32"/>
        </w:rPr>
        <w:t>姓名</w:t>
      </w:r>
      <w:r>
        <w:rPr>
          <w:rFonts w:ascii="Times New Roman" w:eastAsia="仿宋_GB2312" w:hAnsi="Times New Roman"/>
          <w:sz w:val="32"/>
          <w:szCs w:val="32"/>
        </w:rPr>
        <w:t>+</w:t>
      </w:r>
      <w:r>
        <w:rPr>
          <w:rFonts w:ascii="Times New Roman" w:eastAsia="仿宋_GB2312" w:hAnsi="Times New Roman"/>
          <w:sz w:val="32"/>
          <w:szCs w:val="32"/>
        </w:rPr>
        <w:t>学院</w:t>
      </w:r>
      <w:r>
        <w:rPr>
          <w:rFonts w:ascii="Times New Roman" w:eastAsia="仿宋_GB2312" w:hAnsi="Times New Roman"/>
          <w:sz w:val="32"/>
          <w:szCs w:val="32"/>
        </w:rPr>
        <w:t>+</w:t>
      </w:r>
      <w:r>
        <w:rPr>
          <w:rFonts w:ascii="Times New Roman" w:eastAsia="仿宋_GB2312" w:hAnsi="Times New Roman"/>
          <w:sz w:val="32"/>
          <w:szCs w:val="32"/>
        </w:rPr>
        <w:t>年级专业</w:t>
      </w:r>
      <w:r>
        <w:rPr>
          <w:rFonts w:ascii="Times New Roman" w:eastAsia="仿宋_GB2312" w:hAnsi="Times New Roman"/>
          <w:sz w:val="32"/>
          <w:szCs w:val="32"/>
        </w:rPr>
        <w:t>+</w:t>
      </w:r>
      <w:r>
        <w:rPr>
          <w:rFonts w:ascii="Times New Roman" w:eastAsia="仿宋_GB2312" w:hAnsi="Times New Roman"/>
          <w:sz w:val="32"/>
          <w:szCs w:val="32"/>
        </w:rPr>
        <w:t>本硕博。</w:t>
      </w:r>
    </w:p>
    <w:p w:rsidR="00F41E5F" w14:paraId="38C03909" w14:textId="77777777">
      <w:pPr>
        <w:spacing w:line="560" w:lineRule="exact"/>
        <w:rPr>
          <w:rFonts w:ascii="Times New Roman" w:eastAsia="仿宋_GB2312" w:hAnsi="Times New Roman"/>
          <w:sz w:val="32"/>
          <w:szCs w:val="32"/>
        </w:rPr>
      </w:pPr>
    </w:p>
    <w:p w:rsidR="00F41E5F" w14:paraId="4158E6FC"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附件：</w:t>
      </w:r>
      <w:r>
        <w:rPr>
          <w:rFonts w:ascii="Times New Roman" w:eastAsia="仿宋_GB2312" w:hAnsi="Times New Roman"/>
          <w:sz w:val="32"/>
          <w:szCs w:val="32"/>
        </w:rPr>
        <w:t>1.</w:t>
      </w:r>
      <w:r>
        <w:rPr>
          <w:rFonts w:ascii="Times New Roman" w:eastAsia="仿宋_GB2312" w:hAnsi="Times New Roman"/>
          <w:sz w:val="32"/>
          <w:szCs w:val="32"/>
        </w:rPr>
        <w:t>校团委学生兼职副书记推荐表</w:t>
      </w:r>
    </w:p>
    <w:p w:rsidR="00F41E5F" w14:paraId="0AA22DCA" w14:textId="77777777">
      <w:pPr>
        <w:spacing w:line="560" w:lineRule="exact"/>
        <w:ind w:firstLine="1600" w:firstLineChars="500"/>
        <w:rPr>
          <w:rFonts w:ascii="Times New Roman" w:eastAsia="仿宋_GB2312" w:hAnsi="Times New Roman"/>
          <w:sz w:val="32"/>
          <w:szCs w:val="32"/>
        </w:rPr>
      </w:pPr>
      <w:r>
        <w:rPr>
          <w:rFonts w:ascii="Times New Roman" w:eastAsia="仿宋_GB2312" w:hAnsi="Times New Roman"/>
          <w:sz w:val="32"/>
          <w:szCs w:val="32"/>
        </w:rPr>
        <w:t>2.</w:t>
      </w:r>
      <w:r>
        <w:rPr>
          <w:rFonts w:ascii="Times New Roman" w:eastAsia="仿宋_GB2312" w:hAnsi="Times New Roman"/>
          <w:sz w:val="32"/>
          <w:szCs w:val="32"/>
        </w:rPr>
        <w:t>工作规划模板</w:t>
      </w:r>
    </w:p>
    <w:p w:rsidR="00F41E5F" w14:paraId="0AC34280" w14:textId="77777777">
      <w:pPr>
        <w:spacing w:line="560" w:lineRule="exact"/>
        <w:ind w:firstLine="1600" w:firstLineChars="500"/>
        <w:rPr>
          <w:rFonts w:ascii="Times New Roman" w:eastAsia="仿宋_GB2312" w:hAnsi="Times New Roman"/>
          <w:sz w:val="32"/>
          <w:szCs w:val="32"/>
        </w:rPr>
      </w:pPr>
      <w:r>
        <w:rPr>
          <w:rFonts w:ascii="Times New Roman" w:eastAsia="仿宋_GB2312" w:hAnsi="Times New Roman"/>
          <w:sz w:val="32"/>
          <w:szCs w:val="32"/>
        </w:rPr>
        <w:t>3.</w:t>
      </w:r>
      <w:r>
        <w:rPr>
          <w:rFonts w:ascii="Times New Roman" w:eastAsia="仿宋_GB2312" w:hAnsi="Times New Roman"/>
          <w:sz w:val="32"/>
          <w:szCs w:val="32"/>
        </w:rPr>
        <w:t>电子材料提交模板</w:t>
      </w:r>
    </w:p>
    <w:p w:rsidR="00F41E5F" w14:paraId="7FDAF11A" w14:textId="77777777">
      <w:pPr>
        <w:spacing w:line="560" w:lineRule="exact"/>
        <w:jc w:val="left"/>
        <w:rPr>
          <w:rFonts w:ascii="Times New Roman" w:eastAsia="仿宋_GB2312" w:hAnsi="Times New Roman"/>
          <w:sz w:val="36"/>
          <w:szCs w:val="36"/>
        </w:rPr>
      </w:pPr>
    </w:p>
    <w:p w:rsidR="00F41E5F" w14:paraId="0D607307" w14:textId="77777777">
      <w:pPr>
        <w:spacing w:line="560" w:lineRule="exact"/>
        <w:jc w:val="left"/>
        <w:rPr>
          <w:rFonts w:ascii="Times New Roman" w:eastAsia="仿宋_GB2312" w:hAnsi="Times New Roman"/>
          <w:sz w:val="36"/>
          <w:szCs w:val="36"/>
        </w:rPr>
      </w:pPr>
    </w:p>
    <w:p w:rsidR="00F41E5F" w14:paraId="48297B54" w14:textId="77777777">
      <w:pPr>
        <w:spacing w:line="560" w:lineRule="exact"/>
        <w:jc w:val="left"/>
        <w:rPr>
          <w:rFonts w:ascii="Times New Roman" w:eastAsia="仿宋_GB2312" w:hAnsi="Times New Roman"/>
          <w:sz w:val="36"/>
          <w:szCs w:val="36"/>
        </w:rPr>
      </w:pPr>
    </w:p>
    <w:p w:rsidR="00F41E5F" w14:paraId="7A6D30A9" w14:textId="77777777">
      <w:pPr>
        <w:spacing w:line="560" w:lineRule="exact"/>
        <w:ind w:firstLine="640" w:firstLineChars="200"/>
        <w:jc w:val="left"/>
        <w:rPr>
          <w:rFonts w:ascii="Times New Roman" w:eastAsia="仿宋_GB2312" w:hAnsi="Times New Roman"/>
          <w:sz w:val="32"/>
          <w:szCs w:val="32"/>
        </w:rPr>
      </w:pPr>
      <w:r>
        <w:rPr>
          <w:rFonts w:ascii="Times New Roman" w:eastAsia="仿宋_GB2312" w:hAnsi="Times New Roman"/>
          <w:sz w:val="32"/>
          <w:szCs w:val="32"/>
        </w:rPr>
        <w:t xml:space="preserve">                          </w:t>
      </w:r>
      <w:r>
        <w:rPr>
          <w:rFonts w:ascii="Times New Roman" w:eastAsia="仿宋_GB2312" w:hAnsi="Times New Roman"/>
          <w:sz w:val="32"/>
          <w:szCs w:val="32"/>
        </w:rPr>
        <w:t>共青团中山大学委员会</w:t>
      </w:r>
    </w:p>
    <w:p w:rsidR="00F41E5F" w14:paraId="49F0B9DB" w14:textId="77777777">
      <w:pPr>
        <w:spacing w:line="560" w:lineRule="exact"/>
        <w:ind w:firstLine="4800" w:firstLineChars="1500"/>
        <w:jc w:val="left"/>
        <w:rPr>
          <w:rFonts w:ascii="Times New Roman" w:eastAsia="仿宋_GB2312" w:hAnsi="Times New Roman"/>
          <w:sz w:val="32"/>
          <w:szCs w:val="32"/>
        </w:rPr>
      </w:pPr>
      <w:r>
        <w:rPr>
          <w:rFonts w:ascii="Times New Roman" w:eastAsia="仿宋_GB2312" w:hAnsi="Times New Roman"/>
          <w:sz w:val="32"/>
          <w:szCs w:val="32"/>
        </w:rPr>
        <w:t xml:space="preserve">   202</w:t>
      </w:r>
      <w:r>
        <w:rPr>
          <w:rFonts w:ascii="Times New Roman" w:eastAsia="仿宋_GB2312" w:hAnsi="Times New Roman" w:hint="eastAsia"/>
          <w:sz w:val="32"/>
          <w:szCs w:val="32"/>
        </w:rPr>
        <w:t>6</w:t>
      </w:r>
      <w:r>
        <w:rPr>
          <w:rFonts w:ascii="Times New Roman" w:eastAsia="仿宋_GB2312" w:hAnsi="Times New Roman"/>
          <w:sz w:val="32"/>
          <w:szCs w:val="32"/>
        </w:rPr>
        <w:t>年</w:t>
      </w:r>
      <w:r>
        <w:rPr>
          <w:rFonts w:ascii="Times New Roman" w:eastAsia="仿宋_GB2312" w:hAnsi="Times New Roman"/>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21</w:t>
      </w:r>
      <w:r>
        <w:rPr>
          <w:rFonts w:ascii="Times New Roman" w:eastAsia="仿宋_GB2312" w:hAnsi="Times New Roman"/>
          <w:sz w:val="32"/>
          <w:szCs w:val="32"/>
        </w:rPr>
        <w:t>日</w:t>
      </w:r>
    </w:p>
    <w:p w:rsidR="00F41E5F" w14:paraId="3316E724" w14:textId="77777777">
      <w:pPr>
        <w:spacing w:line="560" w:lineRule="exact"/>
        <w:ind w:firstLine="640" w:firstLineChars="200"/>
        <w:rPr>
          <w:rFonts w:ascii="Times New Roman" w:eastAsia="仿宋_GB2312" w:hAnsi="Times New Roman"/>
          <w:sz w:val="32"/>
          <w:szCs w:val="32"/>
        </w:rPr>
      </w:pPr>
      <w:r>
        <w:rPr>
          <w:rFonts w:ascii="Times New Roman" w:eastAsia="仿宋_GB2312" w:hAnsi="Times New Roman"/>
          <w:sz w:val="32"/>
          <w:szCs w:val="32"/>
        </w:rPr>
        <w:t>（</w:t>
      </w:r>
      <w:r>
        <w:rPr>
          <w:rFonts w:ascii="Times New Roman" w:eastAsia="仿宋_GB2312" w:hAnsi="Times New Roman"/>
          <w:sz w:val="32"/>
          <w:szCs w:val="32"/>
        </w:rPr>
        <w:t>联系人：</w:t>
      </w:r>
      <w:r>
        <w:rPr>
          <w:rFonts w:ascii="Times New Roman" w:eastAsia="仿宋_GB2312" w:hAnsi="Times New Roman"/>
          <w:sz w:val="32"/>
          <w:szCs w:val="32"/>
        </w:rPr>
        <w:t>林</w:t>
      </w:r>
      <w:r>
        <w:rPr>
          <w:rFonts w:ascii="Times New Roman" w:eastAsia="仿宋_GB2312" w:hAnsi="Times New Roman"/>
          <w:sz w:val="32"/>
          <w:szCs w:val="32"/>
        </w:rPr>
        <w:t>老师</w:t>
      </w:r>
      <w:r>
        <w:rPr>
          <w:rFonts w:ascii="Times New Roman" w:eastAsia="仿宋_GB2312" w:hAnsi="Times New Roman"/>
          <w:sz w:val="32"/>
          <w:szCs w:val="32"/>
        </w:rPr>
        <w:t>，</w:t>
      </w:r>
      <w:r>
        <w:rPr>
          <w:rFonts w:ascii="Times New Roman" w:eastAsia="仿宋_GB2312" w:hAnsi="Times New Roman"/>
          <w:sz w:val="32"/>
          <w:szCs w:val="32"/>
        </w:rPr>
        <w:t>联系电话：</w:t>
      </w:r>
      <w:r>
        <w:rPr>
          <w:rFonts w:ascii="Times New Roman" w:eastAsia="仿宋_GB2312" w:hAnsi="Times New Roman"/>
          <w:sz w:val="32"/>
          <w:szCs w:val="32"/>
        </w:rPr>
        <w:t>020-84111102</w:t>
      </w:r>
      <w:r>
        <w:rPr>
          <w:rFonts w:ascii="Times New Roman" w:eastAsia="仿宋_GB2312" w:hAnsi="Times New Roman"/>
          <w:sz w:val="32"/>
          <w:szCs w:val="32"/>
        </w:rPr>
        <w:t>）</w:t>
      </w:r>
    </w:p>
    <w:p w:rsidR="00F41E5F" w14:paraId="10AE2F17" w14:textId="77777777">
      <w:pPr>
        <w:ind w:firstLine="4800" w:firstLineChars="1500"/>
        <w:jc w:val="left"/>
        <w:rPr>
          <w:rFonts w:ascii="Times New Roman" w:eastAsia="仿宋_GB2312" w:hAnsi="Times New Roman"/>
          <w:sz w:val="32"/>
          <w:szCs w:val="32"/>
        </w:rPr>
      </w:pPr>
    </w:p>
    <w:p w:rsidR="00F41E5F" w14:paraId="05514520" w14:textId="77777777">
      <w:pPr>
        <w:jc w:val="left"/>
        <w:rPr>
          <w:rFonts w:ascii="Times New Roman" w:eastAsia="仿宋_GB2312" w:hAnsi="Times New Roman"/>
          <w:sz w:val="32"/>
          <w:szCs w:val="32"/>
        </w:rPr>
      </w:pPr>
      <w:r>
        <w:rPr>
          <w:rFonts w:ascii="Times New Roman" w:eastAsia="仿宋_GB2312" w:hAnsi="Times New Roman"/>
          <w:sz w:val="32"/>
          <w:szCs w:val="32"/>
        </w:rPr>
        <w:t xml:space="preserve"> </w:t>
      </w:r>
    </w:p>
    <w:sectPr>
      <w:footerReference w:type="default" r:id="rId5"/>
      <w:pgSz w:w="11906" w:h="16838"/>
      <w:pgMar w:top="1440" w:right="1800" w:bottom="1440" w:left="1800" w:header="851" w:footer="992" w:gutter="0"/>
      <w:cols w:space="708"/>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embedRegular r:id="rId1" w:subsetted="1" w:fontKey="{B9748E89-FA8B-45FF-96F8-BA4A4E517A1B}"/>
  </w:font>
  <w:font w:name="仿宋_GB2312">
    <w:panose1 w:val="02010609030101010101"/>
    <w:charset w:val="86"/>
    <w:family w:val="modern"/>
    <w:pitch w:val="fixed"/>
    <w:sig w:usb0="00000001" w:usb1="080E0000" w:usb2="00000010" w:usb3="00000000" w:csb0="00040000" w:csb1="00000000"/>
    <w:embedRegular r:id="rId2" w:subsetted="1" w:fontKey="{57421E8A-1644-45F4-963C-B9979ED7AF42}"/>
  </w:font>
  <w:font w:name="黑体">
    <w:altName w:val="SimHei"/>
    <w:panose1 w:val="02010609060101010101"/>
    <w:charset w:val="86"/>
    <w:family w:val="modern"/>
    <w:pitch w:val="fixed"/>
    <w:sig w:usb0="800002BF" w:usb1="38CF7CFA" w:usb2="00000016" w:usb3="00000000" w:csb0="00040001" w:csb1="00000000"/>
    <w:embedRegular r:id="rId3" w:subsetted="1" w:fontKey="{FE1EA279-E73E-4D20-A5B9-51B09C854518}"/>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41E5F" w14:paraId="4245AE27" w14:textId="77777777">
    <w:pPr>
      <w:pStyle w:val="Footer"/>
    </w:pPr>
    <w:r>
      <w:pict>
        <v:shapetype id="_x0000_t202" coordsize="21600,21600" o:spt="202" path="m,l,21600r21600,l21600,xe">
          <v:stroke joinstyle="miter"/>
          <v:path gradientshapeok="t" o:connecttype="rect"/>
        </v:shapetype>
        <v:shape id="文本框 1" o:spid="_x0000_s2049" type="#_x0000_t202" style="width:2in;height:2in;margin-top:0;margin-left:92.8pt;mso-position-horizontal:outside;mso-position-horizontal-relative:margin;mso-wrap-style:none;position:absolute;v-text-anchor:top;z-index:251658240" filled="f" stroked="f">
          <v:fill o:detectmouseclick="t"/>
          <v:textbox style="mso-fit-shape-to-text:t" inset="0,0,0,0">
            <w:txbxContent>
              <w:p w:rsidR="00F41E5F" w14:paraId="3013DBC0" w14:textId="77777777">
                <w:pPr>
                  <w:pStyle w:val="Foote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rPr>
                  <w:t>1</w:t>
                </w:r>
                <w:r>
                  <w:rPr>
                    <w:rFonts w:ascii="Times New Roman" w:hAnsi="Times New Roman"/>
                    <w:sz w:val="28"/>
                    <w:szCs w:val="28"/>
                  </w:rPr>
                  <w:fldChar w:fldCharType="end"/>
                </w:r>
                <w:r>
                  <w:rPr>
                    <w:rFonts w:ascii="Times New Roman" w:hAnsi="Times New Roman"/>
                    <w:sz w:val="28"/>
                    <w:szCs w:val="28"/>
                  </w:rPr>
                  <w:t xml:space="preserve"> —</w:t>
                </w:r>
              </w:p>
            </w:txbxContent>
          </v:textbox>
          <w10:wrap anchorx="margin"/>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embedTrueTypeFonts/>
  <w:saveSubsetFonts/>
  <w:bordersDoNotSurroundHeader/>
  <w:bordersDoNotSurroundFooter/>
  <w:trackRevisions/>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276"/>
    <w:rsid w:val="CDB7C455"/>
    <w:rsid w:val="F6FFBC0F"/>
    <w:rsid w:val="FDEFF34B"/>
    <w:rsid w:val="000078F5"/>
    <w:rsid w:val="00022133"/>
    <w:rsid w:val="0007699B"/>
    <w:rsid w:val="00082FFA"/>
    <w:rsid w:val="000B6D80"/>
    <w:rsid w:val="000D050E"/>
    <w:rsid w:val="000F551F"/>
    <w:rsid w:val="000F6CB0"/>
    <w:rsid w:val="00135162"/>
    <w:rsid w:val="00154273"/>
    <w:rsid w:val="0015696D"/>
    <w:rsid w:val="00163276"/>
    <w:rsid w:val="00172DD4"/>
    <w:rsid w:val="0018288C"/>
    <w:rsid w:val="001B52B4"/>
    <w:rsid w:val="001C4037"/>
    <w:rsid w:val="002640E9"/>
    <w:rsid w:val="002C43CE"/>
    <w:rsid w:val="002D5023"/>
    <w:rsid w:val="002D6C3A"/>
    <w:rsid w:val="002D7E55"/>
    <w:rsid w:val="002F4FAB"/>
    <w:rsid w:val="003159EC"/>
    <w:rsid w:val="00394703"/>
    <w:rsid w:val="003B0003"/>
    <w:rsid w:val="003D3F44"/>
    <w:rsid w:val="003D661C"/>
    <w:rsid w:val="00454BEA"/>
    <w:rsid w:val="0048257C"/>
    <w:rsid w:val="00483049"/>
    <w:rsid w:val="004B6D4D"/>
    <w:rsid w:val="004D7A36"/>
    <w:rsid w:val="00534D38"/>
    <w:rsid w:val="00543469"/>
    <w:rsid w:val="00572BFE"/>
    <w:rsid w:val="0059059A"/>
    <w:rsid w:val="005C1C5E"/>
    <w:rsid w:val="005C3EE5"/>
    <w:rsid w:val="0062294D"/>
    <w:rsid w:val="00624EC6"/>
    <w:rsid w:val="00626A5B"/>
    <w:rsid w:val="00652F5B"/>
    <w:rsid w:val="00654D7D"/>
    <w:rsid w:val="00686199"/>
    <w:rsid w:val="006A1857"/>
    <w:rsid w:val="006C7DCE"/>
    <w:rsid w:val="0072400F"/>
    <w:rsid w:val="00730554"/>
    <w:rsid w:val="007545F1"/>
    <w:rsid w:val="007A0463"/>
    <w:rsid w:val="007A1392"/>
    <w:rsid w:val="007D3AB9"/>
    <w:rsid w:val="007D42E9"/>
    <w:rsid w:val="007D58FF"/>
    <w:rsid w:val="00801B27"/>
    <w:rsid w:val="00802BC2"/>
    <w:rsid w:val="008456C1"/>
    <w:rsid w:val="00860A89"/>
    <w:rsid w:val="00896D4B"/>
    <w:rsid w:val="008C26D4"/>
    <w:rsid w:val="008E536A"/>
    <w:rsid w:val="009300CE"/>
    <w:rsid w:val="00934428"/>
    <w:rsid w:val="00955AFD"/>
    <w:rsid w:val="009B1977"/>
    <w:rsid w:val="009E19E8"/>
    <w:rsid w:val="009E66E4"/>
    <w:rsid w:val="00A35E26"/>
    <w:rsid w:val="00A52CF3"/>
    <w:rsid w:val="00A65CA8"/>
    <w:rsid w:val="00A80474"/>
    <w:rsid w:val="00AA5E92"/>
    <w:rsid w:val="00AA74AC"/>
    <w:rsid w:val="00B03EF3"/>
    <w:rsid w:val="00B10EF8"/>
    <w:rsid w:val="00B3134C"/>
    <w:rsid w:val="00B36B99"/>
    <w:rsid w:val="00B474F2"/>
    <w:rsid w:val="00B538EB"/>
    <w:rsid w:val="00B63CBB"/>
    <w:rsid w:val="00B749DB"/>
    <w:rsid w:val="00B7582D"/>
    <w:rsid w:val="00B8474C"/>
    <w:rsid w:val="00B920F5"/>
    <w:rsid w:val="00BC1654"/>
    <w:rsid w:val="00C93752"/>
    <w:rsid w:val="00CC7B1C"/>
    <w:rsid w:val="00CE7624"/>
    <w:rsid w:val="00D00A98"/>
    <w:rsid w:val="00D1738A"/>
    <w:rsid w:val="00D44109"/>
    <w:rsid w:val="00D70B4D"/>
    <w:rsid w:val="00DB79DC"/>
    <w:rsid w:val="00DB7E0A"/>
    <w:rsid w:val="00DC40CB"/>
    <w:rsid w:val="00DE6C3C"/>
    <w:rsid w:val="00E0121D"/>
    <w:rsid w:val="00E25102"/>
    <w:rsid w:val="00E26490"/>
    <w:rsid w:val="00E3468D"/>
    <w:rsid w:val="00E34BAD"/>
    <w:rsid w:val="00E9324F"/>
    <w:rsid w:val="00EA092A"/>
    <w:rsid w:val="00EA538C"/>
    <w:rsid w:val="00EE5D7E"/>
    <w:rsid w:val="00F16E56"/>
    <w:rsid w:val="00F20D21"/>
    <w:rsid w:val="00F41E5F"/>
    <w:rsid w:val="00F64C8F"/>
    <w:rsid w:val="00FE0245"/>
    <w:rsid w:val="03D146C0"/>
    <w:rsid w:val="050E2D3A"/>
    <w:rsid w:val="054C0A87"/>
    <w:rsid w:val="060D5D5D"/>
    <w:rsid w:val="0721282E"/>
    <w:rsid w:val="14A90F1B"/>
    <w:rsid w:val="16FE2584"/>
    <w:rsid w:val="180513B0"/>
    <w:rsid w:val="19FD4CE4"/>
    <w:rsid w:val="21D61BDC"/>
    <w:rsid w:val="25B13E10"/>
    <w:rsid w:val="276862EE"/>
    <w:rsid w:val="29A706F0"/>
    <w:rsid w:val="2D704CEB"/>
    <w:rsid w:val="30CB1003"/>
    <w:rsid w:val="316D2128"/>
    <w:rsid w:val="34AA54A2"/>
    <w:rsid w:val="36414A07"/>
    <w:rsid w:val="37B81B43"/>
    <w:rsid w:val="38FD6CCF"/>
    <w:rsid w:val="39E87944"/>
    <w:rsid w:val="3CEA6F83"/>
    <w:rsid w:val="41016309"/>
    <w:rsid w:val="4173259D"/>
    <w:rsid w:val="479213D5"/>
    <w:rsid w:val="4D2F406A"/>
    <w:rsid w:val="56776E06"/>
    <w:rsid w:val="599457A2"/>
    <w:rsid w:val="5CF67F7D"/>
    <w:rsid w:val="5D2C13F5"/>
    <w:rsid w:val="5E0E058B"/>
    <w:rsid w:val="62145A44"/>
    <w:rsid w:val="639F57E1"/>
    <w:rsid w:val="661735B8"/>
    <w:rsid w:val="6A4750BB"/>
    <w:rsid w:val="6B5C220A"/>
    <w:rsid w:val="75656CF9"/>
    <w:rsid w:val="7791022C"/>
    <w:rsid w:val="7EBD17D6"/>
  </w:rsids>
  <w:docVars>
    <w:docVar w:name="commondata" w:val="eyJoZGlkIjoiMzk3N2U0ODhmMTJmMjliZjM3MjhjMzUyZjlkNTNjYmQ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5B7CD891"/>
  <w15:docId w15:val="{F9DAB261-97EA-4B3D-883E-97C09FA5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uiPriority w:val="99"/>
    <w:unhideWhenUsed/>
    <w:pPr>
      <w:jc w:val="left"/>
    </w:pPr>
  </w:style>
  <w:style w:type="paragraph" w:styleId="BodyText">
    <w:name w:val="Body Text"/>
    <w:basedOn w:val="Normal"/>
    <w:link w:val="a"/>
    <w:unhideWhenUsed/>
    <w:pPr>
      <w:adjustRightInd w:val="0"/>
      <w:snapToGrid w:val="0"/>
      <w:spacing w:line="500" w:lineRule="atLeast"/>
    </w:pPr>
    <w:rPr>
      <w:rFonts w:ascii="宋体" w:hAnsi="Times New Roman"/>
      <w:bCs/>
      <w:kern w:val="0"/>
      <w:sz w:val="28"/>
      <w:szCs w:val="24"/>
    </w:rPr>
  </w:style>
  <w:style w:type="character" w:customStyle="1" w:styleId="a">
    <w:name w:val="正文文本 字符"/>
    <w:link w:val="BodyText"/>
    <w:qFormat/>
    <w:rPr>
      <w:rFonts w:ascii="宋体" w:eastAsia="宋体" w:hAnsi="Times New Roman" w:cs="Times New Roman"/>
      <w:bCs/>
      <w:sz w:val="28"/>
      <w:szCs w:val="24"/>
    </w:rPr>
  </w:style>
  <w:style w:type="paragraph" w:styleId="Date">
    <w:name w:val="Date"/>
    <w:basedOn w:val="Normal"/>
    <w:next w:val="Normal"/>
    <w:link w:val="a0"/>
    <w:uiPriority w:val="99"/>
    <w:unhideWhenUsed/>
    <w:pPr>
      <w:ind w:left="100" w:leftChars="2500"/>
    </w:pPr>
  </w:style>
  <w:style w:type="character" w:customStyle="1" w:styleId="a0">
    <w:name w:val="日期 字符"/>
    <w:link w:val="Date"/>
    <w:uiPriority w:val="99"/>
    <w:semiHidden/>
  </w:style>
  <w:style w:type="paragraph" w:styleId="BalloonText">
    <w:name w:val="Balloon Text"/>
    <w:basedOn w:val="Normal"/>
    <w:link w:val="a1"/>
    <w:uiPriority w:val="99"/>
    <w:unhideWhenUsed/>
    <w:rPr>
      <w:sz w:val="18"/>
      <w:szCs w:val="18"/>
    </w:rPr>
  </w:style>
  <w:style w:type="character" w:customStyle="1" w:styleId="a1">
    <w:name w:val="批注框文本 字符"/>
    <w:link w:val="BalloonText"/>
    <w:uiPriority w:val="99"/>
    <w:semiHidden/>
    <w:rPr>
      <w:kern w:val="2"/>
      <w:sz w:val="18"/>
      <w:szCs w:val="18"/>
    </w:rPr>
  </w:style>
  <w:style w:type="paragraph" w:styleId="Footer">
    <w:name w:val="footer"/>
    <w:basedOn w:val="Normal"/>
    <w:link w:val="a2"/>
    <w:uiPriority w:val="99"/>
    <w:unhideWhenUsed/>
    <w:pPr>
      <w:tabs>
        <w:tab w:val="center" w:pos="4153"/>
        <w:tab w:val="right" w:pos="8306"/>
      </w:tabs>
      <w:snapToGrid w:val="0"/>
      <w:jc w:val="left"/>
    </w:pPr>
    <w:rPr>
      <w:kern w:val="0"/>
      <w:sz w:val="18"/>
      <w:szCs w:val="18"/>
    </w:rPr>
  </w:style>
  <w:style w:type="character" w:customStyle="1" w:styleId="a2">
    <w:name w:val="页脚 字符"/>
    <w:link w:val="Footer"/>
    <w:uiPriority w:val="99"/>
    <w:rPr>
      <w:sz w:val="18"/>
      <w:szCs w:val="18"/>
    </w:rPr>
  </w:style>
  <w:style w:type="paragraph" w:styleId="Header">
    <w:name w:val="header"/>
    <w:basedOn w:val="Normal"/>
    <w:link w:val="a3"/>
    <w:uiPriority w:val="99"/>
    <w:unhideWhenUsed/>
    <w:pPr>
      <w:pBdr>
        <w:bottom w:val="single" w:sz="6" w:space="1" w:color="auto"/>
      </w:pBdr>
      <w:tabs>
        <w:tab w:val="center" w:pos="4153"/>
        <w:tab w:val="right" w:pos="8306"/>
      </w:tabs>
      <w:snapToGrid w:val="0"/>
      <w:jc w:val="center"/>
    </w:pPr>
    <w:rPr>
      <w:kern w:val="0"/>
      <w:sz w:val="18"/>
      <w:szCs w:val="18"/>
    </w:rPr>
  </w:style>
  <w:style w:type="character" w:customStyle="1" w:styleId="a3">
    <w:name w:val="页眉 字符"/>
    <w:link w:val="Header"/>
    <w:uiPriority w:val="99"/>
    <w:rPr>
      <w:sz w:val="18"/>
      <w:szCs w:val="18"/>
    </w:rPr>
  </w:style>
  <w:style w:type="paragraph" w:styleId="NormalWeb">
    <w:name w:val="Normal (Web)"/>
    <w:basedOn w:val="Normal"/>
    <w:uiPriority w:val="99"/>
    <w:unhideWhenUsed/>
    <w:pPr>
      <w:spacing w:before="100" w:beforeAutospacing="1" w:after="100" w:afterAutospacing="1"/>
      <w:jc w:val="left"/>
    </w:pPr>
    <w:rPr>
      <w:kern w:val="0"/>
      <w:sz w:val="24"/>
    </w:rPr>
  </w:style>
  <w:style w:type="table" w:styleId="TableGrid">
    <w:name w:val="Table Grid"/>
    <w:basedOn w:val="TableNormal"/>
    <w:uiPriority w:val="5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138</Words>
  <Characters>788</Characters>
  <Application>Microsoft Office Word</Application>
  <DocSecurity>0</DocSecurity>
  <Lines>6</Lines>
  <Paragraphs>1</Paragraphs>
  <ScaleCrop>false</ScaleCrop>
  <Company>Microsoft</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dc:creator>
  <cp:lastModifiedBy>abc</cp:lastModifiedBy>
  <cp:revision>6</cp:revision>
  <cp:lastPrinted>2021-04-24T07:02:00Z</cp:lastPrinted>
  <dcterms:created xsi:type="dcterms:W3CDTF">2022-10-22T01:17:00Z</dcterms:created>
  <dcterms:modified xsi:type="dcterms:W3CDTF">2026-04-22T03:36:00Z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FF81E683234049F59E60CF75F610552A</vt:lpwstr>
  </property>
  <property fmtid="{D5CDD505-2E9C-101B-9397-08002B2CF9AE}" pid="3" name="KSOProductBuildVer">
    <vt:lpwstr>2052-12.1.0.25865</vt:lpwstr>
  </property>
  <property fmtid="{D5CDD505-2E9C-101B-9397-08002B2CF9AE}" pid="4" name="KSOTemplateDocerSaveRecord">
    <vt:lpwstr>eyJoZGlkIjoiYjk5ODM0YmMxOWJiYWQyNDU4MGIzYWRmYTA0ZmI5NDciLCJ1c2VySWQiOiI5NDA0NzA0NzUifQ==</vt:lpwstr>
  </property>
</Properties>
</file>